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i/>
          <w:color w:val="auto"/>
          <w:spacing w:val="0"/>
          <w:position w:val="0"/>
          <w:sz w:val="36"/>
          <w:shd w:fill="auto" w:val="clear"/>
        </w:rPr>
        <w:t xml:space="preserve">Huurvoorwaarden bagagewagen(s):</w:t>
      </w:r>
    </w:p>
    <w:p>
      <w:pPr>
        <w:spacing w:before="0" w:after="0" w:line="276"/>
        <w:ind w:right="0" w:left="0" w:firstLine="0"/>
        <w:jc w:val="left"/>
        <w:rPr>
          <w:rFonts w:ascii="Arial" w:hAnsi="Arial" w:cs="Arial" w:eastAsia="Arial"/>
          <w:color w:val="auto"/>
          <w:spacing w:val="0"/>
          <w:position w:val="0"/>
          <w:sz w:val="28"/>
          <w:shd w:fill="auto" w:val="clear"/>
        </w:rPr>
      </w:pP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w:t>
        <w:tab/>
        <w:t xml:space="preserve">Een geldig Nederlands rijbewijs B (legitimatie) is vereist, deze dient getoond te worden bij aanvang van de huur van de bagagewagen.</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w:t>
        <w:tab/>
        <w:t xml:space="preserve">Het volledige huurtarief dient binnen 1 maand na de boekingsdatum overgemaakt te zijn op de rekening van Vakantie verhuur Pijl, dit onder het vermelde factuurnummer. Het borgbedrag dient uiterlijk 7 dagen vóór aanvang van de huurperiode overgemaakt te zijn op de rekening van Vakantie verhuur Pijl.</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w:t>
        <w:tab/>
        <w:t xml:space="preserve">De huurder is zelf verantwoordelijk voor het verzekeren van de bagagewagen gedurende de gehele duur van de huurovereenkomst.</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tab/>
        <w:t xml:space="preserve">Alle bagagewagens zijn voorzien van een reservewiel. </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w:t>
        <w:tab/>
        <w:t xml:space="preserve">De bagagewagen mag tijdens de huurperiode niet aan derden worden uitgeleend en/of doorverhuurd.</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w:t>
        <w:tab/>
        <w:t xml:space="preserve">De bagagewagen dient tijdens de gehele huurperiode afgesloten te worden met de bijgeleverde sloten.</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w:t>
        <w:tab/>
        <w:t xml:space="preserve">Bij diefstal/schade zal de dagwaarde van de gehuurde bagagewagen op de huurder verhaald worden. In geval van schade of diefstal van de bagagewagen, dient dit direct bij Vakantie verhuur Pijl gemeld te worden.</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w:t>
        <w:tab/>
        <w:t xml:space="preserve">De verhuurder is niet verantwoordelijk voor datgene met een bagagewagen tijdens de huurperiode vervoerd wordt.</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w:t>
        <w:tab/>
        <w:t xml:space="preserve">Het eventuele gebruik van fietsdragers is geheel op eigen risico, dit geldt ook voor eventuele beschadigingen aan de fiets(en).</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w:t>
        <w:tab/>
        <w:t xml:space="preserve">Verkeersovertredingen gemaakt met de bagagewagen tijdens de huurperiode zijn voor rekening huurder.</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w:t>
        <w:tab/>
        <w:t xml:space="preserve">De huurder dient zelf zorg te dragen voor een witte kentekennummerplaat. </w:t>
      </w:r>
    </w:p>
    <w:p>
      <w:pPr>
        <w:spacing w:before="0" w:after="0" w:line="276"/>
        <w:ind w:right="0" w:left="705"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(Verloopstekkers van 7-polig naar 13-polig, en van 13-polig naar 7-polig aanwezig bij Vakantie verhuur Pijl. Dit bij de reservering vermelden)</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w:t>
        <w:tab/>
        <w:t xml:space="preserve">Er mag enkel bagage vervoerd worden in de bagagewagen(s). Geen puin of ander afval.</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w:t>
        <w:tab/>
        <w:t xml:space="preserve">De aanhangwagen dient door de huurder schoon en leeg te worden teruggebracht. Wanneer dit niet het geval is, wordt er € 25,- in rekening gebracht.</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w:t>
        <w:tab/>
        <w:t xml:space="preserve">Dag van ophalen na 14.00 uur. Dag van terug brengen voor 12.00 uur.</w:t>
      </w:r>
    </w:p>
    <w:p>
      <w:pPr>
        <w:spacing w:before="0" w:after="0" w:line="276"/>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w:t>
        <w:tab/>
        <w:t xml:space="preserve">Bij annulering zal het aanbetaalde bedrag niet worden </w:t>
        <w:tab/>
        <w:t xml:space="preserve">terugbetaald.</w:t>
      </w:r>
    </w:p>
    <w:p>
      <w:pPr>
        <w:spacing w:before="0" w:after="0" w:line="276"/>
        <w:ind w:right="0" w:left="705" w:hanging="705"/>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w:t>
        <w:tab/>
        <w:t xml:space="preserve">Op het moment dat u een bagagewagen huurt bij Vakantie verhuur Pijl, gaat u automatisch akkoord met de huurvoorwaarden.</w:t>
      </w:r>
    </w:p>
    <w:p>
      <w:pPr>
        <w:spacing w:before="0" w:after="0" w:line="276"/>
        <w:ind w:right="0" w:left="0" w:firstLine="0"/>
        <w:jc w:val="left"/>
        <w:rPr>
          <w:rFonts w:ascii="Arial" w:hAnsi="Arial" w:cs="Arial" w:eastAsia="Arial"/>
          <w:color w:val="auto"/>
          <w:spacing w:val="0"/>
          <w:position w:val="0"/>
          <w:sz w:val="28"/>
          <w:shd w:fill="auto" w:val="clear"/>
        </w:rPr>
      </w:pPr>
    </w:p>
    <w:p>
      <w:pPr>
        <w:spacing w:before="0" w:after="0" w:line="276"/>
        <w:ind w:right="0" w:left="0" w:firstLine="0"/>
        <w:jc w:val="left"/>
        <w:rPr>
          <w:rFonts w:ascii="Arial" w:hAnsi="Arial" w:cs="Arial" w:eastAsia="Arial"/>
          <w:color w:val="auto"/>
          <w:spacing w:val="0"/>
          <w:position w:val="0"/>
          <w:sz w:val="36"/>
          <w:shd w:fill="auto" w:val="clear"/>
        </w:rPr>
      </w:pP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Vakantie verhuur Pijl - 2024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